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31" w:rsidRPr="008D6231" w:rsidRDefault="008D6231" w:rsidP="00B62661">
      <w:pPr>
        <w:spacing w:line="255" w:lineRule="atLeast"/>
        <w:ind w:left="-851"/>
        <w:outlineLvl w:val="1"/>
        <w:rPr>
          <w:rFonts w:ascii="Arial" w:eastAsia="Times New Roman" w:hAnsi="Arial" w:cs="Arial"/>
          <w:b/>
          <w:bCs/>
          <w:color w:val="666666"/>
          <w:sz w:val="36"/>
          <w:szCs w:val="36"/>
          <w:lang w:eastAsia="es-ES"/>
        </w:rPr>
      </w:pPr>
      <w:r w:rsidRPr="008D6231">
        <w:rPr>
          <w:rFonts w:ascii="Arial" w:eastAsia="Times New Roman" w:hAnsi="Arial" w:cs="Arial"/>
          <w:b/>
          <w:bCs/>
          <w:noProof/>
          <w:color w:val="666666"/>
          <w:sz w:val="36"/>
          <w:szCs w:val="36"/>
          <w:lang w:eastAsia="es-ES"/>
        </w:rPr>
        <w:drawing>
          <wp:inline distT="0" distB="0" distL="0" distR="0" wp14:anchorId="0F516158" wp14:editId="40103161">
            <wp:extent cx="1631315" cy="226695"/>
            <wp:effectExtent l="0" t="0" r="6985" b="1905"/>
            <wp:docPr id="1" name="Imagen 1" descr="Política Coo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ítica Cook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1315" cy="226695"/>
                    </a:xfrm>
                    <a:prstGeom prst="rect">
                      <a:avLst/>
                    </a:prstGeom>
                    <a:noFill/>
                    <a:ln>
                      <a:noFill/>
                    </a:ln>
                  </pic:spPr>
                </pic:pic>
              </a:graphicData>
            </a:graphic>
          </wp:inline>
        </w:drawing>
      </w:r>
    </w:p>
    <w:p w:rsidR="00B62661" w:rsidRPr="007666B9" w:rsidRDefault="008D6231" w:rsidP="00A43FF9">
      <w:pPr>
        <w:spacing w:before="100" w:beforeAutospacing="1" w:after="100" w:afterAutospacing="1" w:line="240" w:lineRule="auto"/>
        <w:ind w:left="-1134" w:right="-425"/>
        <w:rPr>
          <w:rFonts w:ascii="Arial" w:eastAsia="Times New Roman" w:hAnsi="Arial" w:cs="Arial"/>
          <w:color w:val="666666"/>
          <w:sz w:val="14"/>
          <w:szCs w:val="16"/>
          <w:lang w:eastAsia="es-ES"/>
        </w:rPr>
      </w:pPr>
      <w:r w:rsidRPr="007666B9">
        <w:rPr>
          <w:rFonts w:ascii="Arial" w:eastAsia="Times New Roman" w:hAnsi="Arial" w:cs="Arial"/>
          <w:color w:val="666666"/>
          <w:sz w:val="14"/>
          <w:szCs w:val="16"/>
          <w:lang w:eastAsia="es-ES"/>
        </w:rPr>
        <w:t>Este portal, al igual que la mayoría de portales en Internet, usa cookies para mejorar la experiencia</w:t>
      </w:r>
      <w:r w:rsidR="00B62661" w:rsidRPr="007666B9">
        <w:rPr>
          <w:rFonts w:ascii="Arial" w:eastAsia="Times New Roman" w:hAnsi="Arial" w:cs="Arial"/>
          <w:color w:val="666666"/>
          <w:sz w:val="14"/>
          <w:szCs w:val="16"/>
          <w:lang w:eastAsia="es-ES"/>
        </w:rPr>
        <w:t xml:space="preserve"> </w:t>
      </w:r>
      <w:r w:rsidRPr="007666B9">
        <w:rPr>
          <w:rFonts w:ascii="Arial" w:eastAsia="Times New Roman" w:hAnsi="Arial" w:cs="Arial"/>
          <w:color w:val="666666"/>
          <w:sz w:val="14"/>
          <w:szCs w:val="16"/>
          <w:lang w:eastAsia="es-ES"/>
        </w:rPr>
        <w:t xml:space="preserve">del usuario. A continuación encontrará información sobre qué son las “cookies”, qué tipo de cookies utiliza este portal, cómo puede desactivar las cookies en su navegador, cómo desactivar específicamente la instalación de cookies de terceros. Si no encuentra la información específica que usted está buscando, por favor diríjase  a </w:t>
      </w:r>
      <w:hyperlink r:id="rId7" w:history="1">
        <w:r w:rsidR="00B62661" w:rsidRPr="007666B9">
          <w:rPr>
            <w:rStyle w:val="Hipervnculo"/>
            <w:rFonts w:ascii="Arial" w:eastAsia="Times New Roman" w:hAnsi="Arial" w:cs="Arial"/>
            <w:sz w:val="14"/>
            <w:szCs w:val="16"/>
            <w:lang w:eastAsia="es-ES"/>
          </w:rPr>
          <w:t>info@disenojuvenil.com</w:t>
        </w:r>
      </w:hyperlink>
    </w:p>
    <w:p w:rsidR="007666B9" w:rsidRDefault="008D6231" w:rsidP="007666B9">
      <w:pPr>
        <w:spacing w:after="100" w:afterAutospacing="1" w:line="255" w:lineRule="atLeast"/>
        <w:ind w:left="-1134" w:right="-425"/>
        <w:rPr>
          <w:rFonts w:ascii="Arial" w:eastAsia="Times New Roman" w:hAnsi="Arial" w:cs="Arial"/>
          <w:b/>
          <w:bCs/>
          <w:color w:val="666666"/>
          <w:sz w:val="18"/>
          <w:szCs w:val="18"/>
          <w:lang w:eastAsia="es-ES"/>
        </w:rPr>
      </w:pPr>
      <w:r w:rsidRPr="008D6231">
        <w:rPr>
          <w:rFonts w:ascii="Arial" w:eastAsia="Times New Roman" w:hAnsi="Arial" w:cs="Arial"/>
          <w:b/>
          <w:bCs/>
          <w:color w:val="666666"/>
          <w:sz w:val="18"/>
          <w:szCs w:val="18"/>
          <w:lang w:eastAsia="es-ES"/>
        </w:rPr>
        <w:t>01. Que son las cookies</w:t>
      </w:r>
    </w:p>
    <w:p w:rsidR="008D6231" w:rsidRPr="007666B9" w:rsidRDefault="008D6231" w:rsidP="00427E62">
      <w:pPr>
        <w:spacing w:after="100" w:afterAutospacing="1" w:line="240" w:lineRule="auto"/>
        <w:ind w:left="-1134" w:right="-425"/>
        <w:rPr>
          <w:rFonts w:ascii="Arial" w:eastAsia="Times New Roman" w:hAnsi="Arial" w:cs="Arial"/>
          <w:color w:val="666666"/>
          <w:sz w:val="14"/>
          <w:szCs w:val="16"/>
          <w:lang w:eastAsia="es-ES"/>
        </w:rPr>
      </w:pPr>
      <w:r w:rsidRPr="007666B9">
        <w:rPr>
          <w:rFonts w:ascii="Arial" w:eastAsia="Times New Roman" w:hAnsi="Arial" w:cs="Arial"/>
          <w:color w:val="666666"/>
          <w:sz w:val="14"/>
          <w:szCs w:val="16"/>
          <w:lang w:eastAsia="es-ES"/>
        </w:rPr>
        <w:t xml:space="preserve">Las cookies son pequeños archivos que algunas plataformas, como las páginas web, pueden instalar en su ordenador, </w:t>
      </w:r>
      <w:r w:rsidR="00ED428D" w:rsidRPr="007666B9">
        <w:rPr>
          <w:rFonts w:ascii="Arial" w:eastAsia="Times New Roman" w:hAnsi="Arial" w:cs="Arial"/>
          <w:color w:val="666666"/>
          <w:sz w:val="14"/>
          <w:szCs w:val="16"/>
          <w:lang w:eastAsia="es-ES"/>
        </w:rPr>
        <w:t>Smartphone</w:t>
      </w:r>
      <w:r w:rsidRPr="007666B9">
        <w:rPr>
          <w:rFonts w:ascii="Arial" w:eastAsia="Times New Roman" w:hAnsi="Arial" w:cs="Arial"/>
          <w:color w:val="666666"/>
          <w:sz w:val="14"/>
          <w:szCs w:val="16"/>
          <w:lang w:eastAsia="es-ES"/>
        </w:rPr>
        <w:t>, tableta o televisión conectada. Sus funciones pueden ser muy variadas: almacenar sus preferencias de navegación, recopilar información estadística, permitir ciertas funcionalidades técnicas... En ocasiones, las cookies se utilizan para almacenar información básica sobre los hábitos de navegación del usuario o de su equipo, hasta el punto, según los casos, de poder reconocerlo.</w:t>
      </w:r>
    </w:p>
    <w:p w:rsidR="008D6231" w:rsidRPr="008D6231" w:rsidRDefault="008D6231" w:rsidP="0010117B">
      <w:pPr>
        <w:spacing w:before="100" w:beforeAutospacing="1" w:after="100" w:afterAutospacing="1" w:line="255" w:lineRule="atLeast"/>
        <w:ind w:left="-1134" w:right="-425"/>
        <w:rPr>
          <w:rFonts w:ascii="Arial" w:eastAsia="Times New Roman" w:hAnsi="Arial" w:cs="Arial"/>
          <w:color w:val="666666"/>
          <w:sz w:val="18"/>
          <w:szCs w:val="18"/>
          <w:lang w:eastAsia="es-ES"/>
        </w:rPr>
      </w:pPr>
      <w:r w:rsidRPr="008D6231">
        <w:rPr>
          <w:rFonts w:ascii="Arial" w:eastAsia="Times New Roman" w:hAnsi="Arial" w:cs="Arial"/>
          <w:b/>
          <w:bCs/>
          <w:color w:val="666666"/>
          <w:sz w:val="18"/>
          <w:szCs w:val="18"/>
          <w:lang w:eastAsia="es-ES"/>
        </w:rPr>
        <w:t>02. ¿Por qué son importantes?</w:t>
      </w:r>
      <w:bookmarkStart w:id="0" w:name="_GoBack"/>
      <w:bookmarkEnd w:id="0"/>
    </w:p>
    <w:p w:rsidR="008D6231" w:rsidRPr="00B62661" w:rsidRDefault="008D6231" w:rsidP="00A43FF9">
      <w:pPr>
        <w:spacing w:before="100" w:beforeAutospacing="1" w:after="100" w:afterAutospacing="1" w:line="240" w:lineRule="auto"/>
        <w:ind w:left="-1134" w:right="-425"/>
        <w:rPr>
          <w:rFonts w:ascii="Arial" w:eastAsia="Times New Roman" w:hAnsi="Arial" w:cs="Arial"/>
          <w:color w:val="666666"/>
          <w:sz w:val="16"/>
          <w:szCs w:val="18"/>
          <w:lang w:eastAsia="es-ES"/>
        </w:rPr>
      </w:pPr>
      <w:r w:rsidRPr="007666B9">
        <w:rPr>
          <w:rFonts w:ascii="Arial" w:eastAsia="Times New Roman" w:hAnsi="Arial" w:cs="Arial"/>
          <w:color w:val="666666"/>
          <w:sz w:val="14"/>
          <w:szCs w:val="18"/>
          <w:lang w:eastAsia="es-ES"/>
        </w:rPr>
        <w:t>Las cookies son útiles por varios motivos. Desde un punto de vista técnico, permiten que las páginas web funcionen de forma más ágil y adaptada a sus preferencias, como por ejemplo almacenar su idioma o la moneda de su país. Además, ayudan a los responsables de los sitios web a mejorar los servicios que ofrecen, gracias a la información estadística que recogen a través de ellas. Finalmente, sirven para hacer más eficiente la publicidad que le mostramos, gracias a la cual le podemos ofrecer servicios de forma gratuita.</w:t>
      </w:r>
    </w:p>
    <w:p w:rsidR="008D6231" w:rsidRPr="008D6231" w:rsidRDefault="008D6231" w:rsidP="0010117B">
      <w:pPr>
        <w:spacing w:before="100" w:beforeAutospacing="1" w:after="100" w:afterAutospacing="1" w:line="255" w:lineRule="atLeast"/>
        <w:ind w:left="-1134" w:right="-425"/>
        <w:rPr>
          <w:rFonts w:ascii="Arial" w:eastAsia="Times New Roman" w:hAnsi="Arial" w:cs="Arial"/>
          <w:color w:val="666666"/>
          <w:sz w:val="18"/>
          <w:szCs w:val="18"/>
          <w:lang w:eastAsia="es-ES"/>
        </w:rPr>
      </w:pPr>
      <w:r w:rsidRPr="008D6231">
        <w:rPr>
          <w:rFonts w:ascii="Arial" w:eastAsia="Times New Roman" w:hAnsi="Arial" w:cs="Arial"/>
          <w:b/>
          <w:bCs/>
          <w:color w:val="666666"/>
          <w:sz w:val="18"/>
          <w:szCs w:val="18"/>
          <w:lang w:eastAsia="es-ES"/>
        </w:rPr>
        <w:t>03. ¿Cómo utilizamos las cookies?</w:t>
      </w:r>
    </w:p>
    <w:p w:rsidR="008D6231" w:rsidRPr="007666B9" w:rsidRDefault="008D6231" w:rsidP="00A43FF9">
      <w:pPr>
        <w:spacing w:before="100" w:beforeAutospacing="1" w:after="100" w:afterAutospacing="1" w:line="240" w:lineRule="auto"/>
        <w:ind w:left="-1134" w:right="-425"/>
        <w:rPr>
          <w:rFonts w:ascii="Arial" w:eastAsia="Times New Roman" w:hAnsi="Arial" w:cs="Arial"/>
          <w:color w:val="666666"/>
          <w:sz w:val="14"/>
          <w:szCs w:val="18"/>
          <w:lang w:eastAsia="es-ES"/>
        </w:rPr>
      </w:pPr>
      <w:r w:rsidRPr="007666B9">
        <w:rPr>
          <w:rFonts w:ascii="Arial" w:eastAsia="Times New Roman" w:hAnsi="Arial" w:cs="Arial"/>
          <w:color w:val="666666"/>
          <w:sz w:val="14"/>
          <w:szCs w:val="18"/>
          <w:lang w:eastAsia="es-ES"/>
        </w:rPr>
        <w:t>Navegar por este portal su</w:t>
      </w:r>
      <w:r w:rsidR="00B62661" w:rsidRPr="007666B9">
        <w:rPr>
          <w:rFonts w:ascii="Arial" w:eastAsia="Times New Roman" w:hAnsi="Arial" w:cs="Arial"/>
          <w:color w:val="666666"/>
          <w:sz w:val="14"/>
          <w:szCs w:val="18"/>
          <w:lang w:eastAsia="es-ES"/>
        </w:rPr>
        <w:t>pone que consiento la instalació</w:t>
      </w:r>
      <w:r w:rsidRPr="007666B9">
        <w:rPr>
          <w:rFonts w:ascii="Arial" w:eastAsia="Times New Roman" w:hAnsi="Arial" w:cs="Arial"/>
          <w:color w:val="666666"/>
          <w:sz w:val="14"/>
          <w:szCs w:val="18"/>
          <w:lang w:eastAsia="es-ES"/>
        </w:rPr>
        <w:t>n de los siguientes tipos de cookies:</w:t>
      </w:r>
    </w:p>
    <w:p w:rsidR="008D6231" w:rsidRPr="007666B9" w:rsidRDefault="008D6231" w:rsidP="00A43FF9">
      <w:pPr>
        <w:spacing w:before="100" w:beforeAutospacing="1" w:after="100" w:afterAutospacing="1" w:line="240" w:lineRule="auto"/>
        <w:ind w:left="-1134" w:right="-425"/>
        <w:rPr>
          <w:rFonts w:ascii="Arial" w:eastAsia="Times New Roman" w:hAnsi="Arial" w:cs="Arial"/>
          <w:color w:val="666666"/>
          <w:sz w:val="14"/>
          <w:szCs w:val="18"/>
          <w:lang w:eastAsia="es-ES"/>
        </w:rPr>
      </w:pPr>
      <w:r w:rsidRPr="007666B9">
        <w:rPr>
          <w:rFonts w:ascii="Arial" w:eastAsia="Times New Roman" w:hAnsi="Arial" w:cs="Arial"/>
          <w:color w:val="666666"/>
          <w:sz w:val="14"/>
          <w:szCs w:val="18"/>
          <w:lang w:eastAsia="es-ES"/>
        </w:rPr>
        <w:t>a) Cookies de análisis estadístico</w:t>
      </w:r>
      <w:r w:rsidRPr="007666B9">
        <w:rPr>
          <w:rFonts w:ascii="Arial" w:eastAsia="Times New Roman" w:hAnsi="Arial" w:cs="Arial"/>
          <w:color w:val="666666"/>
          <w:sz w:val="14"/>
          <w:szCs w:val="18"/>
          <w:lang w:eastAsia="es-ES"/>
        </w:rPr>
        <w:br/>
        <w:t>b) Cookies de registro</w:t>
      </w:r>
      <w:r w:rsidRPr="007666B9">
        <w:rPr>
          <w:rFonts w:ascii="Arial" w:eastAsia="Times New Roman" w:hAnsi="Arial" w:cs="Arial"/>
          <w:color w:val="666666"/>
          <w:sz w:val="14"/>
          <w:szCs w:val="18"/>
          <w:lang w:eastAsia="es-ES"/>
        </w:rPr>
        <w:br/>
        <w:t>c) Otras cookies de terceros</w:t>
      </w:r>
      <w:r w:rsidRPr="007666B9">
        <w:rPr>
          <w:rFonts w:ascii="Arial" w:eastAsia="Times New Roman" w:hAnsi="Arial" w:cs="Arial"/>
          <w:color w:val="666666"/>
          <w:sz w:val="14"/>
          <w:szCs w:val="18"/>
          <w:lang w:eastAsia="es-ES"/>
        </w:rPr>
        <w:br/>
        <w:t>a) Cookies de análisis estadístico</w:t>
      </w:r>
    </w:p>
    <w:p w:rsidR="0010117B" w:rsidRPr="007666B9" w:rsidRDefault="008D6231" w:rsidP="00A43FF9">
      <w:pPr>
        <w:spacing w:before="100" w:beforeAutospacing="1" w:after="100" w:afterAutospacing="1" w:line="240" w:lineRule="auto"/>
        <w:ind w:left="-1134" w:right="-425"/>
        <w:rPr>
          <w:rFonts w:ascii="Arial" w:eastAsia="Times New Roman" w:hAnsi="Arial" w:cs="Arial"/>
          <w:color w:val="666666"/>
          <w:sz w:val="14"/>
          <w:szCs w:val="18"/>
          <w:lang w:eastAsia="es-ES"/>
        </w:rPr>
      </w:pPr>
      <w:r w:rsidRPr="007666B9">
        <w:rPr>
          <w:rFonts w:ascii="Arial" w:eastAsia="Times New Roman" w:hAnsi="Arial" w:cs="Arial"/>
          <w:color w:val="666666"/>
          <w:sz w:val="14"/>
          <w:szCs w:val="18"/>
          <w:lang w:eastAsia="es-ES"/>
        </w:rPr>
        <w:t>Son aquellas que, bien tratadas por nosotros o por terceros, permiten cuantificar el número de visitantes y analizar estadísticamente la utilización que hacen los usuarios de nuestros servicios. Gracias a ello podemos estudiar la navegación por nuestra página web, y mejorar así la oferta de productos o servicios que ofrecemos.</w:t>
      </w:r>
    </w:p>
    <w:p w:rsidR="0010117B" w:rsidRPr="007666B9" w:rsidRDefault="008D6231" w:rsidP="00A43FF9">
      <w:pPr>
        <w:spacing w:before="100" w:beforeAutospacing="1" w:after="100" w:afterAutospacing="1" w:line="240" w:lineRule="auto"/>
        <w:ind w:left="-1134" w:right="-425"/>
        <w:rPr>
          <w:rFonts w:ascii="Arial" w:eastAsia="Times New Roman" w:hAnsi="Arial" w:cs="Arial"/>
          <w:color w:val="666666"/>
          <w:sz w:val="14"/>
          <w:szCs w:val="18"/>
          <w:lang w:eastAsia="es-ES"/>
        </w:rPr>
      </w:pPr>
      <w:r w:rsidRPr="007666B9">
        <w:rPr>
          <w:rFonts w:ascii="Arial" w:eastAsia="Times New Roman" w:hAnsi="Arial" w:cs="Arial"/>
          <w:color w:val="666666"/>
          <w:sz w:val="14"/>
          <w:szCs w:val="18"/>
          <w:lang w:eastAsia="es-ES"/>
        </w:rPr>
        <w:t>b) Cookies de registro</w:t>
      </w:r>
    </w:p>
    <w:p w:rsidR="0010117B" w:rsidRPr="007666B9" w:rsidRDefault="008D6231" w:rsidP="00A43FF9">
      <w:pPr>
        <w:spacing w:before="100" w:beforeAutospacing="1" w:after="100" w:afterAutospacing="1" w:line="240" w:lineRule="auto"/>
        <w:ind w:left="-1134" w:right="-425"/>
        <w:rPr>
          <w:rFonts w:ascii="Arial" w:eastAsia="Times New Roman" w:hAnsi="Arial" w:cs="Arial"/>
          <w:color w:val="666666"/>
          <w:sz w:val="14"/>
          <w:szCs w:val="18"/>
          <w:lang w:eastAsia="es-ES"/>
        </w:rPr>
      </w:pPr>
      <w:r w:rsidRPr="007666B9">
        <w:rPr>
          <w:rFonts w:ascii="Arial" w:eastAsia="Times New Roman" w:hAnsi="Arial" w:cs="Arial"/>
          <w:color w:val="666666"/>
          <w:sz w:val="14"/>
          <w:szCs w:val="18"/>
          <w:lang w:eastAsia="es-ES"/>
        </w:rPr>
        <w:t>Cuando usted se registra en nuestro portal, se generan cookies que le identifican como usuario registrado e indican cuándo usted se ha identificado en el portal.</w:t>
      </w:r>
      <w:r w:rsidRPr="007666B9">
        <w:rPr>
          <w:rFonts w:ascii="Arial" w:eastAsia="Times New Roman" w:hAnsi="Arial" w:cs="Arial"/>
          <w:color w:val="666666"/>
          <w:sz w:val="14"/>
          <w:szCs w:val="18"/>
          <w:lang w:eastAsia="es-ES"/>
        </w:rPr>
        <w:br/>
        <w:t>Estas cookies son utilizadas para identificar su cuenta de usuario y sus servicios asociados. Estas cookies se mantienen mientras usted no abandone la cuenta, cierre el navegador o apague el dispositivo.</w:t>
      </w:r>
    </w:p>
    <w:p w:rsidR="008D6231" w:rsidRPr="007666B9" w:rsidRDefault="008D6231" w:rsidP="00A43FF9">
      <w:pPr>
        <w:spacing w:before="100" w:beforeAutospacing="1" w:after="100" w:afterAutospacing="1" w:line="240" w:lineRule="auto"/>
        <w:ind w:left="-1134" w:right="-425"/>
        <w:rPr>
          <w:rFonts w:ascii="Arial" w:eastAsia="Times New Roman" w:hAnsi="Arial" w:cs="Arial"/>
          <w:color w:val="666666"/>
          <w:sz w:val="14"/>
          <w:szCs w:val="18"/>
          <w:lang w:eastAsia="es-ES"/>
        </w:rPr>
      </w:pPr>
      <w:r w:rsidRPr="007666B9">
        <w:rPr>
          <w:rFonts w:ascii="Arial" w:eastAsia="Times New Roman" w:hAnsi="Arial" w:cs="Arial"/>
          <w:color w:val="666666"/>
          <w:sz w:val="14"/>
          <w:szCs w:val="18"/>
          <w:lang w:eastAsia="es-ES"/>
        </w:rPr>
        <w:t>Estas cookies pueden ser utilizadas en combinación con datos analíticos para identificar de manera individual sus preferencias en nuestro portal.</w:t>
      </w:r>
    </w:p>
    <w:p w:rsidR="008D6231" w:rsidRPr="007666B9" w:rsidRDefault="008D6231" w:rsidP="00A43FF9">
      <w:pPr>
        <w:spacing w:before="100" w:beforeAutospacing="1" w:after="100" w:afterAutospacing="1" w:line="240" w:lineRule="auto"/>
        <w:ind w:left="-1134" w:right="-425"/>
        <w:rPr>
          <w:rFonts w:ascii="Arial" w:eastAsia="Times New Roman" w:hAnsi="Arial" w:cs="Arial"/>
          <w:color w:val="666666"/>
          <w:sz w:val="14"/>
          <w:szCs w:val="18"/>
          <w:lang w:eastAsia="es-ES"/>
        </w:rPr>
      </w:pPr>
      <w:r w:rsidRPr="007666B9">
        <w:rPr>
          <w:rFonts w:ascii="Arial" w:eastAsia="Times New Roman" w:hAnsi="Arial" w:cs="Arial"/>
          <w:color w:val="666666"/>
          <w:sz w:val="14"/>
          <w:szCs w:val="18"/>
          <w:lang w:eastAsia="es-ES"/>
        </w:rPr>
        <w:t>En algunas de nuestras páginas se pueden instalar cookies de terceros que permitan gestionar y mejorar los servicios que éstos ofrecen. Un ejemplo de este uso son los enlaces a las redes sociales que permiten compartir nuestros contenidos.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4"/>
        <w:gridCol w:w="284"/>
        <w:gridCol w:w="6479"/>
        <w:gridCol w:w="2281"/>
      </w:tblGrid>
      <w:tr w:rsidR="008D6231" w:rsidRPr="007666B9" w:rsidTr="008D6231">
        <w:trPr>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8D6231" w:rsidRPr="007666B9" w:rsidRDefault="008D6231" w:rsidP="0010117B">
            <w:pPr>
              <w:spacing w:before="100" w:beforeAutospacing="1" w:after="100" w:afterAutospacing="1" w:line="255" w:lineRule="atLeast"/>
              <w:ind w:right="-425"/>
              <w:jc w:val="center"/>
              <w:rPr>
                <w:rFonts w:ascii="Arial" w:eastAsia="Times New Roman" w:hAnsi="Arial" w:cs="Arial"/>
                <w:color w:val="666666"/>
                <w:sz w:val="14"/>
                <w:szCs w:val="18"/>
                <w:lang w:eastAsia="es-ES"/>
              </w:rPr>
            </w:pPr>
            <w:r w:rsidRPr="007666B9">
              <w:rPr>
                <w:rFonts w:ascii="Arial" w:eastAsia="Times New Roman" w:hAnsi="Arial" w:cs="Arial"/>
                <w:b/>
                <w:bCs/>
                <w:color w:val="666666"/>
                <w:sz w:val="14"/>
                <w:szCs w:val="18"/>
                <w:lang w:eastAsia="es-ES"/>
              </w:rPr>
              <w:t>Cookie</w:t>
            </w:r>
          </w:p>
        </w:tc>
        <w:tc>
          <w:tcPr>
            <w:tcW w:w="0" w:type="auto"/>
            <w:tcBorders>
              <w:top w:val="nil"/>
              <w:left w:val="nil"/>
              <w:bottom w:val="nil"/>
              <w:right w:val="nil"/>
            </w:tcBorders>
            <w:tcMar>
              <w:top w:w="75" w:type="dxa"/>
              <w:left w:w="75" w:type="dxa"/>
              <w:bottom w:w="75" w:type="dxa"/>
              <w:right w:w="75" w:type="dxa"/>
            </w:tcMar>
            <w:vAlign w:val="center"/>
            <w:hideMark/>
          </w:tcPr>
          <w:p w:rsidR="008D6231" w:rsidRPr="007666B9" w:rsidRDefault="008D6231" w:rsidP="0010117B">
            <w:pPr>
              <w:spacing w:before="100" w:beforeAutospacing="1" w:after="100" w:afterAutospacing="1" w:line="255" w:lineRule="atLeast"/>
              <w:ind w:right="-425"/>
              <w:jc w:val="center"/>
              <w:rPr>
                <w:rFonts w:ascii="Arial" w:eastAsia="Times New Roman" w:hAnsi="Arial" w:cs="Arial"/>
                <w:color w:val="666666"/>
                <w:sz w:val="14"/>
                <w:szCs w:val="18"/>
                <w:lang w:eastAsia="es-ES"/>
              </w:rPr>
            </w:pPr>
            <w:r w:rsidRPr="007666B9">
              <w:rPr>
                <w:rFonts w:ascii="Arial" w:eastAsia="Times New Roman" w:hAnsi="Arial" w:cs="Arial"/>
                <w:b/>
                <w:bCs/>
                <w:color w:val="666666"/>
                <w:sz w:val="14"/>
                <w:szCs w:val="18"/>
                <w:lang w:eastAsia="es-ES"/>
              </w:rPr>
              <w:t>Nombre</w:t>
            </w:r>
          </w:p>
        </w:tc>
        <w:tc>
          <w:tcPr>
            <w:tcW w:w="0" w:type="auto"/>
            <w:tcBorders>
              <w:top w:val="nil"/>
              <w:left w:val="nil"/>
              <w:bottom w:val="nil"/>
              <w:right w:val="nil"/>
            </w:tcBorders>
            <w:tcMar>
              <w:top w:w="75" w:type="dxa"/>
              <w:left w:w="75" w:type="dxa"/>
              <w:bottom w:w="75" w:type="dxa"/>
              <w:right w:w="75" w:type="dxa"/>
            </w:tcMar>
            <w:vAlign w:val="center"/>
            <w:hideMark/>
          </w:tcPr>
          <w:p w:rsidR="008D6231" w:rsidRPr="007666B9" w:rsidRDefault="008D6231" w:rsidP="0010117B">
            <w:pPr>
              <w:spacing w:before="100" w:beforeAutospacing="1" w:after="100" w:afterAutospacing="1" w:line="255" w:lineRule="atLeast"/>
              <w:ind w:right="-425"/>
              <w:jc w:val="center"/>
              <w:rPr>
                <w:rFonts w:ascii="Arial" w:eastAsia="Times New Roman" w:hAnsi="Arial" w:cs="Arial"/>
                <w:color w:val="666666"/>
                <w:sz w:val="14"/>
                <w:szCs w:val="18"/>
                <w:lang w:eastAsia="es-ES"/>
              </w:rPr>
            </w:pPr>
            <w:r w:rsidRPr="007666B9">
              <w:rPr>
                <w:rFonts w:ascii="Arial" w:eastAsia="Times New Roman" w:hAnsi="Arial" w:cs="Arial"/>
                <w:b/>
                <w:bCs/>
                <w:color w:val="666666"/>
                <w:sz w:val="14"/>
                <w:szCs w:val="18"/>
                <w:lang w:eastAsia="es-ES"/>
              </w:rPr>
              <w:t>Propósito</w:t>
            </w:r>
          </w:p>
        </w:tc>
        <w:tc>
          <w:tcPr>
            <w:tcW w:w="0" w:type="auto"/>
            <w:tcBorders>
              <w:top w:val="nil"/>
              <w:left w:val="nil"/>
              <w:bottom w:val="nil"/>
              <w:right w:val="nil"/>
            </w:tcBorders>
            <w:tcMar>
              <w:top w:w="75" w:type="dxa"/>
              <w:left w:w="75" w:type="dxa"/>
              <w:bottom w:w="75" w:type="dxa"/>
              <w:right w:w="75" w:type="dxa"/>
            </w:tcMar>
            <w:vAlign w:val="center"/>
            <w:hideMark/>
          </w:tcPr>
          <w:p w:rsidR="008D6231" w:rsidRPr="007666B9" w:rsidRDefault="008D6231" w:rsidP="0010117B">
            <w:pPr>
              <w:spacing w:before="100" w:beforeAutospacing="1" w:after="100" w:afterAutospacing="1" w:line="255" w:lineRule="atLeast"/>
              <w:ind w:right="-425"/>
              <w:jc w:val="center"/>
              <w:rPr>
                <w:rFonts w:ascii="Arial" w:eastAsia="Times New Roman" w:hAnsi="Arial" w:cs="Arial"/>
                <w:color w:val="666666"/>
                <w:sz w:val="14"/>
                <w:szCs w:val="18"/>
                <w:lang w:eastAsia="es-ES"/>
              </w:rPr>
            </w:pPr>
            <w:r w:rsidRPr="007666B9">
              <w:rPr>
                <w:rFonts w:ascii="Arial" w:eastAsia="Times New Roman" w:hAnsi="Arial" w:cs="Arial"/>
                <w:b/>
                <w:bCs/>
                <w:color w:val="666666"/>
                <w:sz w:val="14"/>
                <w:szCs w:val="18"/>
                <w:lang w:eastAsia="es-ES"/>
              </w:rPr>
              <w:t>Más Información</w:t>
            </w:r>
          </w:p>
        </w:tc>
      </w:tr>
      <w:tr w:rsidR="008D6231" w:rsidRPr="007666B9" w:rsidTr="008D6231">
        <w:trPr>
          <w:tblCellSpacing w:w="15" w:type="dxa"/>
        </w:trPr>
        <w:tc>
          <w:tcPr>
            <w:tcW w:w="0" w:type="auto"/>
            <w:tcBorders>
              <w:top w:val="nil"/>
              <w:left w:val="nil"/>
              <w:bottom w:val="nil"/>
              <w:right w:val="nil"/>
            </w:tcBorders>
            <w:tcMar>
              <w:top w:w="75" w:type="dxa"/>
              <w:left w:w="75" w:type="dxa"/>
              <w:bottom w:w="75" w:type="dxa"/>
              <w:right w:w="75" w:type="dxa"/>
            </w:tcMar>
            <w:vAlign w:val="center"/>
            <w:hideMark/>
          </w:tcPr>
          <w:p w:rsidR="008D6231" w:rsidRPr="007666B9" w:rsidRDefault="008D6231" w:rsidP="0010117B">
            <w:pPr>
              <w:spacing w:before="100" w:beforeAutospacing="1" w:after="100" w:afterAutospacing="1" w:line="255" w:lineRule="atLeast"/>
              <w:ind w:right="-425"/>
              <w:jc w:val="center"/>
              <w:rPr>
                <w:rFonts w:ascii="Arial" w:eastAsia="Times New Roman" w:hAnsi="Arial" w:cs="Arial"/>
                <w:color w:val="666666"/>
                <w:sz w:val="14"/>
                <w:szCs w:val="18"/>
                <w:lang w:eastAsia="es-ES"/>
              </w:rPr>
            </w:pPr>
            <w:r w:rsidRPr="007666B9">
              <w:rPr>
                <w:rFonts w:ascii="Arial" w:eastAsia="Times New Roman" w:hAnsi="Arial" w:cs="Arial"/>
                <w:color w:val="666666"/>
                <w:sz w:val="14"/>
                <w:szCs w:val="18"/>
                <w:lang w:eastAsia="es-ES"/>
              </w:rPr>
              <w:t>Google Analytics</w:t>
            </w:r>
          </w:p>
        </w:tc>
        <w:tc>
          <w:tcPr>
            <w:tcW w:w="0" w:type="auto"/>
            <w:tcBorders>
              <w:top w:val="nil"/>
              <w:left w:val="nil"/>
              <w:bottom w:val="nil"/>
              <w:right w:val="nil"/>
            </w:tcBorders>
            <w:tcMar>
              <w:top w:w="75" w:type="dxa"/>
              <w:left w:w="75" w:type="dxa"/>
              <w:bottom w:w="75" w:type="dxa"/>
              <w:right w:w="75" w:type="dxa"/>
            </w:tcMar>
            <w:vAlign w:val="center"/>
            <w:hideMark/>
          </w:tcPr>
          <w:p w:rsidR="008D6231" w:rsidRPr="007666B9" w:rsidRDefault="008D6231" w:rsidP="0010117B">
            <w:pPr>
              <w:spacing w:before="100" w:beforeAutospacing="1" w:after="100" w:afterAutospacing="1" w:line="255" w:lineRule="atLeast"/>
              <w:ind w:right="-425"/>
              <w:jc w:val="center"/>
              <w:rPr>
                <w:rFonts w:ascii="Arial" w:eastAsia="Times New Roman" w:hAnsi="Arial" w:cs="Arial"/>
                <w:color w:val="666666"/>
                <w:sz w:val="14"/>
                <w:szCs w:val="18"/>
                <w:lang w:eastAsia="es-ES"/>
              </w:rPr>
            </w:pPr>
            <w:r w:rsidRPr="007666B9">
              <w:rPr>
                <w:rFonts w:ascii="Arial" w:eastAsia="Times New Roman" w:hAnsi="Arial" w:cs="Arial"/>
                <w:color w:val="666666"/>
                <w:sz w:val="14"/>
                <w:szCs w:val="18"/>
                <w:lang w:eastAsia="es-ES"/>
              </w:rPr>
              <w:t>_</w:t>
            </w:r>
            <w:proofErr w:type="spellStart"/>
            <w:r w:rsidRPr="007666B9">
              <w:rPr>
                <w:rFonts w:ascii="Arial" w:eastAsia="Times New Roman" w:hAnsi="Arial" w:cs="Arial"/>
                <w:color w:val="666666"/>
                <w:sz w:val="14"/>
                <w:szCs w:val="18"/>
                <w:lang w:eastAsia="es-ES"/>
              </w:rPr>
              <w:t>ga</w:t>
            </w:r>
            <w:proofErr w:type="spellEnd"/>
            <w:r w:rsidRPr="007666B9">
              <w:rPr>
                <w:rFonts w:ascii="Arial" w:eastAsia="Times New Roman" w:hAnsi="Arial" w:cs="Arial"/>
                <w:color w:val="666666"/>
                <w:sz w:val="14"/>
                <w:szCs w:val="18"/>
                <w:lang w:eastAsia="es-ES"/>
              </w:rPr>
              <w:br/>
              <w:t>_</w:t>
            </w:r>
            <w:proofErr w:type="spellStart"/>
            <w:r w:rsidRPr="007666B9">
              <w:rPr>
                <w:rFonts w:ascii="Arial" w:eastAsia="Times New Roman" w:hAnsi="Arial" w:cs="Arial"/>
                <w:color w:val="666666"/>
                <w:sz w:val="14"/>
                <w:szCs w:val="18"/>
                <w:lang w:eastAsia="es-ES"/>
              </w:rPr>
              <w:t>utma</w:t>
            </w:r>
            <w:proofErr w:type="spellEnd"/>
            <w:r w:rsidRPr="007666B9">
              <w:rPr>
                <w:rFonts w:ascii="Arial" w:eastAsia="Times New Roman" w:hAnsi="Arial" w:cs="Arial"/>
                <w:color w:val="666666"/>
                <w:sz w:val="14"/>
                <w:szCs w:val="18"/>
                <w:lang w:eastAsia="es-ES"/>
              </w:rPr>
              <w:br/>
              <w:t>_</w:t>
            </w:r>
            <w:proofErr w:type="spellStart"/>
            <w:r w:rsidRPr="007666B9">
              <w:rPr>
                <w:rFonts w:ascii="Arial" w:eastAsia="Times New Roman" w:hAnsi="Arial" w:cs="Arial"/>
                <w:color w:val="666666"/>
                <w:sz w:val="14"/>
                <w:szCs w:val="18"/>
                <w:lang w:eastAsia="es-ES"/>
              </w:rPr>
              <w:t>utmb</w:t>
            </w:r>
            <w:proofErr w:type="spellEnd"/>
            <w:r w:rsidRPr="007666B9">
              <w:rPr>
                <w:rFonts w:ascii="Arial" w:eastAsia="Times New Roman" w:hAnsi="Arial" w:cs="Arial"/>
                <w:color w:val="666666"/>
                <w:sz w:val="14"/>
                <w:szCs w:val="18"/>
                <w:lang w:eastAsia="es-ES"/>
              </w:rPr>
              <w:br/>
              <w:t>_</w:t>
            </w:r>
            <w:proofErr w:type="spellStart"/>
            <w:r w:rsidRPr="007666B9">
              <w:rPr>
                <w:rFonts w:ascii="Arial" w:eastAsia="Times New Roman" w:hAnsi="Arial" w:cs="Arial"/>
                <w:color w:val="666666"/>
                <w:sz w:val="14"/>
                <w:szCs w:val="18"/>
                <w:lang w:eastAsia="es-ES"/>
              </w:rPr>
              <w:t>utmc</w:t>
            </w:r>
            <w:proofErr w:type="spellEnd"/>
            <w:r w:rsidRPr="007666B9">
              <w:rPr>
                <w:rFonts w:ascii="Arial" w:eastAsia="Times New Roman" w:hAnsi="Arial" w:cs="Arial"/>
                <w:color w:val="666666"/>
                <w:sz w:val="14"/>
                <w:szCs w:val="18"/>
                <w:lang w:eastAsia="es-ES"/>
              </w:rPr>
              <w:br/>
              <w:t>_</w:t>
            </w:r>
            <w:proofErr w:type="spellStart"/>
            <w:r w:rsidRPr="007666B9">
              <w:rPr>
                <w:rFonts w:ascii="Arial" w:eastAsia="Times New Roman" w:hAnsi="Arial" w:cs="Arial"/>
                <w:color w:val="666666"/>
                <w:sz w:val="14"/>
                <w:szCs w:val="18"/>
                <w:lang w:eastAsia="es-ES"/>
              </w:rPr>
              <w:t>utmz</w:t>
            </w:r>
            <w:proofErr w:type="spellEnd"/>
          </w:p>
        </w:tc>
        <w:tc>
          <w:tcPr>
            <w:tcW w:w="0" w:type="auto"/>
            <w:tcBorders>
              <w:top w:val="nil"/>
              <w:left w:val="nil"/>
              <w:bottom w:val="nil"/>
              <w:right w:val="nil"/>
            </w:tcBorders>
            <w:tcMar>
              <w:top w:w="75" w:type="dxa"/>
              <w:left w:w="75" w:type="dxa"/>
              <w:bottom w:w="75" w:type="dxa"/>
              <w:right w:w="75" w:type="dxa"/>
            </w:tcMar>
            <w:vAlign w:val="center"/>
            <w:hideMark/>
          </w:tcPr>
          <w:p w:rsidR="008D6231" w:rsidRPr="007666B9" w:rsidRDefault="008D6231" w:rsidP="0010117B">
            <w:pPr>
              <w:spacing w:before="100" w:beforeAutospacing="1" w:after="100" w:afterAutospacing="1" w:line="255" w:lineRule="atLeast"/>
              <w:ind w:right="-425"/>
              <w:jc w:val="both"/>
              <w:rPr>
                <w:rFonts w:ascii="Arial" w:eastAsia="Times New Roman" w:hAnsi="Arial" w:cs="Arial"/>
                <w:color w:val="666666"/>
                <w:sz w:val="14"/>
                <w:szCs w:val="18"/>
                <w:lang w:eastAsia="es-ES"/>
              </w:rPr>
            </w:pPr>
            <w:r w:rsidRPr="007666B9">
              <w:rPr>
                <w:rFonts w:ascii="Arial" w:eastAsia="Times New Roman" w:hAnsi="Arial" w:cs="Arial"/>
                <w:color w:val="666666"/>
                <w:sz w:val="14"/>
                <w:szCs w:val="18"/>
                <w:lang w:eastAsia="es-ES"/>
              </w:rPr>
              <w:t>Recopila información anónima sobre la navegación de los usuarios por el sitio web con el fin de conocer el origen de las visitas y otros datos estadísticos.</w:t>
            </w:r>
          </w:p>
        </w:tc>
        <w:tc>
          <w:tcPr>
            <w:tcW w:w="0" w:type="auto"/>
            <w:tcBorders>
              <w:top w:val="nil"/>
              <w:left w:val="nil"/>
              <w:bottom w:val="nil"/>
              <w:right w:val="nil"/>
            </w:tcBorders>
            <w:tcMar>
              <w:top w:w="75" w:type="dxa"/>
              <w:left w:w="75" w:type="dxa"/>
              <w:bottom w:w="75" w:type="dxa"/>
              <w:right w:w="75" w:type="dxa"/>
            </w:tcMar>
            <w:vAlign w:val="center"/>
            <w:hideMark/>
          </w:tcPr>
          <w:p w:rsidR="008D6231" w:rsidRPr="007666B9" w:rsidRDefault="008D6231" w:rsidP="0010117B">
            <w:pPr>
              <w:spacing w:before="100" w:beforeAutospacing="1" w:after="100" w:afterAutospacing="1" w:line="255" w:lineRule="atLeast"/>
              <w:ind w:right="-425"/>
              <w:rPr>
                <w:rFonts w:ascii="Arial" w:eastAsia="Times New Roman" w:hAnsi="Arial" w:cs="Arial"/>
                <w:color w:val="666666"/>
                <w:sz w:val="14"/>
                <w:szCs w:val="18"/>
                <w:lang w:eastAsia="es-ES"/>
              </w:rPr>
            </w:pPr>
            <w:r w:rsidRPr="007666B9">
              <w:rPr>
                <w:rFonts w:ascii="Arial" w:eastAsia="Times New Roman" w:hAnsi="Arial" w:cs="Arial"/>
                <w:color w:val="666666"/>
                <w:sz w:val="14"/>
                <w:szCs w:val="18"/>
                <w:lang w:eastAsia="es-ES"/>
              </w:rPr>
              <w:t>- Centro de privacidad de Google.</w:t>
            </w:r>
            <w:r w:rsidRPr="007666B9">
              <w:rPr>
                <w:rFonts w:ascii="Arial" w:eastAsia="Times New Roman" w:hAnsi="Arial" w:cs="Arial"/>
                <w:color w:val="666666"/>
                <w:sz w:val="14"/>
                <w:szCs w:val="18"/>
                <w:lang w:eastAsia="es-ES"/>
              </w:rPr>
              <w:br/>
              <w:t>- Complemento de inhabilitación de Google Analytics</w:t>
            </w:r>
          </w:p>
        </w:tc>
      </w:tr>
    </w:tbl>
    <w:p w:rsidR="00A43FF9" w:rsidRDefault="008D6231" w:rsidP="00A43FF9">
      <w:pPr>
        <w:spacing w:before="100" w:beforeAutospacing="1" w:after="0" w:line="240" w:lineRule="auto"/>
        <w:ind w:left="-1134" w:right="-425"/>
        <w:rPr>
          <w:rFonts w:ascii="Arial" w:eastAsia="Times New Roman" w:hAnsi="Arial" w:cs="Arial"/>
          <w:b/>
          <w:bCs/>
          <w:color w:val="666666"/>
          <w:sz w:val="16"/>
          <w:szCs w:val="18"/>
          <w:lang w:eastAsia="es-ES"/>
        </w:rPr>
      </w:pPr>
      <w:r w:rsidRPr="008D6231">
        <w:rPr>
          <w:rFonts w:ascii="Arial" w:eastAsia="Times New Roman" w:hAnsi="Arial" w:cs="Arial"/>
          <w:color w:val="666666"/>
          <w:sz w:val="18"/>
          <w:szCs w:val="18"/>
          <w:lang w:eastAsia="es-ES"/>
        </w:rPr>
        <w:t> </w:t>
      </w:r>
      <w:r w:rsidRPr="007666B9">
        <w:rPr>
          <w:rFonts w:ascii="Arial" w:eastAsia="Times New Roman" w:hAnsi="Arial" w:cs="Arial"/>
          <w:b/>
          <w:bCs/>
          <w:color w:val="666666"/>
          <w:sz w:val="16"/>
          <w:szCs w:val="18"/>
          <w:lang w:eastAsia="es-ES"/>
        </w:rPr>
        <w:t>04. ¿Cómo puedo configurar mis preferencias?</w:t>
      </w:r>
    </w:p>
    <w:p w:rsidR="008D6231" w:rsidRPr="002C66BB" w:rsidRDefault="008D6231" w:rsidP="00A43FF9">
      <w:pPr>
        <w:spacing w:before="100" w:beforeAutospacing="1" w:after="0" w:line="240" w:lineRule="auto"/>
        <w:ind w:left="-1134" w:right="-425"/>
        <w:rPr>
          <w:rFonts w:ascii="Arial" w:eastAsia="Times New Roman" w:hAnsi="Arial" w:cs="Arial"/>
          <w:color w:val="666666"/>
          <w:sz w:val="14"/>
          <w:szCs w:val="18"/>
          <w:lang w:eastAsia="es-ES"/>
        </w:rPr>
      </w:pPr>
      <w:r w:rsidRPr="007666B9">
        <w:rPr>
          <w:rFonts w:ascii="Arial" w:eastAsia="Times New Roman" w:hAnsi="Arial" w:cs="Arial"/>
          <w:color w:val="666666"/>
          <w:sz w:val="14"/>
          <w:szCs w:val="18"/>
          <w:lang w:eastAsia="es-ES"/>
        </w:rPr>
        <w:t>Puede permitir, bloquear o eliminar las cookies instaladas en su equipo mediante la configuración de las opciones de su navegador de internet. En el caso en que las bloquee, es posible que ciertos servicios que necesitan su uso no estén disponibles para usted.</w:t>
      </w:r>
      <w:r w:rsidRPr="007666B9">
        <w:rPr>
          <w:rFonts w:ascii="Arial" w:eastAsia="Times New Roman" w:hAnsi="Arial" w:cs="Arial"/>
          <w:color w:val="666666"/>
          <w:sz w:val="14"/>
          <w:szCs w:val="18"/>
          <w:lang w:eastAsia="es-ES"/>
        </w:rPr>
        <w:br/>
      </w:r>
      <w:r w:rsidRPr="002C66BB">
        <w:rPr>
          <w:rFonts w:ascii="Arial" w:eastAsia="Times New Roman" w:hAnsi="Arial" w:cs="Arial"/>
          <w:color w:val="666666"/>
          <w:sz w:val="14"/>
          <w:szCs w:val="18"/>
          <w:lang w:eastAsia="es-ES"/>
        </w:rPr>
        <w:t>A continuación le ofrecemos enlaces en los que encontrará información sobre cómo puede activar sus preferencias en los principales navegadores:</w:t>
      </w:r>
    </w:p>
    <w:p w:rsidR="008D6231" w:rsidRPr="007666B9" w:rsidRDefault="008D6231" w:rsidP="00A43FF9">
      <w:pPr>
        <w:numPr>
          <w:ilvl w:val="0"/>
          <w:numId w:val="1"/>
        </w:numPr>
        <w:spacing w:before="100" w:beforeAutospacing="1" w:after="100" w:afterAutospacing="1" w:line="240" w:lineRule="auto"/>
        <w:ind w:left="-1276" w:right="-425"/>
        <w:rPr>
          <w:rFonts w:ascii="Arial" w:eastAsia="Times New Roman" w:hAnsi="Arial" w:cs="Arial"/>
          <w:color w:val="666666"/>
          <w:sz w:val="14"/>
          <w:szCs w:val="18"/>
          <w:lang w:eastAsia="es-ES"/>
        </w:rPr>
      </w:pPr>
      <w:r w:rsidRPr="007666B9">
        <w:rPr>
          <w:rFonts w:ascii="Arial" w:eastAsia="Times New Roman" w:hAnsi="Arial" w:cs="Arial"/>
          <w:color w:val="666666"/>
          <w:sz w:val="14"/>
          <w:szCs w:val="18"/>
          <w:lang w:eastAsia="es-ES"/>
        </w:rPr>
        <w:t>Google Chrome</w:t>
      </w:r>
    </w:p>
    <w:p w:rsidR="00427E62" w:rsidRDefault="008D6231" w:rsidP="00A43FF9">
      <w:pPr>
        <w:numPr>
          <w:ilvl w:val="0"/>
          <w:numId w:val="1"/>
        </w:numPr>
        <w:spacing w:before="100" w:beforeAutospacing="1" w:after="100" w:afterAutospacing="1" w:line="240" w:lineRule="auto"/>
        <w:ind w:left="-1276" w:right="-425"/>
        <w:rPr>
          <w:rFonts w:ascii="Arial" w:eastAsia="Times New Roman" w:hAnsi="Arial" w:cs="Arial"/>
          <w:color w:val="666666"/>
          <w:sz w:val="14"/>
          <w:szCs w:val="18"/>
          <w:lang w:eastAsia="es-ES"/>
        </w:rPr>
      </w:pPr>
      <w:r w:rsidRPr="00427E62">
        <w:rPr>
          <w:rFonts w:ascii="Arial" w:eastAsia="Times New Roman" w:hAnsi="Arial" w:cs="Arial"/>
          <w:color w:val="666666"/>
          <w:sz w:val="14"/>
          <w:szCs w:val="18"/>
          <w:lang w:eastAsia="es-ES"/>
        </w:rPr>
        <w:t>Mozilla Firefox</w:t>
      </w:r>
    </w:p>
    <w:p w:rsidR="00427E62" w:rsidRDefault="008D6231" w:rsidP="00A43FF9">
      <w:pPr>
        <w:numPr>
          <w:ilvl w:val="0"/>
          <w:numId w:val="1"/>
        </w:numPr>
        <w:spacing w:before="100" w:beforeAutospacing="1" w:after="100" w:afterAutospacing="1" w:line="240" w:lineRule="auto"/>
        <w:ind w:left="-1276" w:right="-425"/>
        <w:rPr>
          <w:rFonts w:ascii="Arial" w:eastAsia="Times New Roman" w:hAnsi="Arial" w:cs="Arial"/>
          <w:color w:val="666666"/>
          <w:sz w:val="14"/>
          <w:szCs w:val="18"/>
          <w:lang w:eastAsia="es-ES"/>
        </w:rPr>
      </w:pPr>
      <w:r w:rsidRPr="00427E62">
        <w:rPr>
          <w:rFonts w:ascii="Arial" w:eastAsia="Times New Roman" w:hAnsi="Arial" w:cs="Arial"/>
          <w:color w:val="666666"/>
          <w:sz w:val="14"/>
          <w:szCs w:val="18"/>
          <w:lang w:eastAsia="es-ES"/>
        </w:rPr>
        <w:t>Internet Explorer</w:t>
      </w:r>
    </w:p>
    <w:p w:rsidR="00427E62" w:rsidRDefault="008D6231" w:rsidP="00A43FF9">
      <w:pPr>
        <w:numPr>
          <w:ilvl w:val="0"/>
          <w:numId w:val="1"/>
        </w:numPr>
        <w:spacing w:before="100" w:beforeAutospacing="1" w:after="100" w:afterAutospacing="1" w:line="240" w:lineRule="auto"/>
        <w:ind w:left="-1276" w:right="-425"/>
        <w:rPr>
          <w:rFonts w:ascii="Arial" w:eastAsia="Times New Roman" w:hAnsi="Arial" w:cs="Arial"/>
          <w:color w:val="666666"/>
          <w:sz w:val="14"/>
          <w:szCs w:val="18"/>
          <w:lang w:eastAsia="es-ES"/>
        </w:rPr>
      </w:pPr>
      <w:r w:rsidRPr="00427E62">
        <w:rPr>
          <w:rFonts w:ascii="Arial" w:eastAsia="Times New Roman" w:hAnsi="Arial" w:cs="Arial"/>
          <w:color w:val="666666"/>
          <w:sz w:val="14"/>
          <w:szCs w:val="18"/>
          <w:lang w:eastAsia="es-ES"/>
        </w:rPr>
        <w:t>Safari (ver fichero adjunto. Apple no ofrece una URL explicativa en castellano)</w:t>
      </w:r>
    </w:p>
    <w:p w:rsidR="008D6231" w:rsidRPr="00427E62" w:rsidRDefault="008D6231" w:rsidP="00A43FF9">
      <w:pPr>
        <w:numPr>
          <w:ilvl w:val="0"/>
          <w:numId w:val="1"/>
        </w:numPr>
        <w:spacing w:before="100" w:beforeAutospacing="1" w:after="100" w:afterAutospacing="1" w:line="240" w:lineRule="auto"/>
        <w:ind w:left="-1276" w:right="-425"/>
        <w:rPr>
          <w:rFonts w:ascii="Arial" w:eastAsia="Times New Roman" w:hAnsi="Arial" w:cs="Arial"/>
          <w:color w:val="666666"/>
          <w:sz w:val="14"/>
          <w:szCs w:val="18"/>
          <w:lang w:eastAsia="es-ES"/>
        </w:rPr>
      </w:pPr>
      <w:r w:rsidRPr="00427E62">
        <w:rPr>
          <w:rFonts w:ascii="Arial" w:eastAsia="Times New Roman" w:hAnsi="Arial" w:cs="Arial"/>
          <w:color w:val="666666"/>
          <w:sz w:val="14"/>
          <w:szCs w:val="18"/>
          <w:lang w:eastAsia="es-ES"/>
        </w:rPr>
        <w:t>Safari para IOS (iPhone, iPad)</w:t>
      </w:r>
    </w:p>
    <w:p w:rsidR="008D6231" w:rsidRDefault="008D6231" w:rsidP="00A43FF9">
      <w:pPr>
        <w:spacing w:before="100" w:beforeAutospacing="1" w:after="100" w:afterAutospacing="1" w:line="240" w:lineRule="auto"/>
        <w:ind w:left="-1276" w:right="-425"/>
        <w:rPr>
          <w:rFonts w:ascii="Arial" w:eastAsia="Times New Roman" w:hAnsi="Arial" w:cs="Arial"/>
          <w:color w:val="666666"/>
          <w:sz w:val="14"/>
          <w:szCs w:val="18"/>
          <w:lang w:eastAsia="es-ES"/>
        </w:rPr>
      </w:pPr>
      <w:r w:rsidRPr="007666B9">
        <w:rPr>
          <w:rFonts w:ascii="Arial" w:eastAsia="Times New Roman" w:hAnsi="Arial" w:cs="Arial"/>
          <w:color w:val="666666"/>
          <w:sz w:val="14"/>
          <w:szCs w:val="18"/>
          <w:lang w:eastAsia="es-ES"/>
        </w:rPr>
        <w:t>Por último, puede usted dirigirse al portal Your Online Choices dónde además de encontrar información útil, podrá configurar, proveedor por proveedor, sus preferencias sobre las cookies publicitarias de terceros.</w:t>
      </w:r>
      <w:r w:rsidRPr="007666B9">
        <w:rPr>
          <w:rFonts w:ascii="Arial" w:eastAsia="Times New Roman" w:hAnsi="Arial" w:cs="Arial"/>
          <w:color w:val="666666"/>
          <w:sz w:val="14"/>
          <w:szCs w:val="18"/>
          <w:lang w:eastAsia="es-ES"/>
        </w:rPr>
        <w:br/>
      </w:r>
      <w:r w:rsidRPr="007666B9">
        <w:rPr>
          <w:rFonts w:ascii="Arial" w:eastAsia="Times New Roman" w:hAnsi="Arial" w:cs="Arial"/>
          <w:color w:val="666666"/>
          <w:sz w:val="16"/>
          <w:szCs w:val="18"/>
          <w:lang w:eastAsia="es-ES"/>
        </w:rPr>
        <w:br/>
      </w:r>
      <w:r w:rsidRPr="007666B9">
        <w:rPr>
          <w:rFonts w:ascii="Arial" w:eastAsia="Times New Roman" w:hAnsi="Arial" w:cs="Arial"/>
          <w:color w:val="666666"/>
          <w:sz w:val="14"/>
          <w:szCs w:val="18"/>
          <w:lang w:eastAsia="es-ES"/>
        </w:rPr>
        <w:t xml:space="preserve">Si desea contactar con nosotros respecto nuestra política de cookies, puede hacerlo en  </w:t>
      </w:r>
      <w:hyperlink r:id="rId8" w:history="1">
        <w:r w:rsidR="0001402D" w:rsidRPr="00783225">
          <w:rPr>
            <w:rStyle w:val="Hipervnculo"/>
            <w:rFonts w:ascii="Arial" w:eastAsia="Times New Roman" w:hAnsi="Arial" w:cs="Arial"/>
            <w:sz w:val="14"/>
            <w:szCs w:val="18"/>
            <w:lang w:eastAsia="es-ES"/>
          </w:rPr>
          <w:t>info@disenojuvenil.com</w:t>
        </w:r>
      </w:hyperlink>
      <w:r w:rsidR="0001402D">
        <w:rPr>
          <w:rFonts w:ascii="Arial" w:eastAsia="Times New Roman" w:hAnsi="Arial" w:cs="Arial"/>
          <w:color w:val="666666"/>
          <w:sz w:val="14"/>
          <w:szCs w:val="18"/>
          <w:lang w:eastAsia="es-ES"/>
        </w:rPr>
        <w:t>.</w:t>
      </w:r>
    </w:p>
    <w:p w:rsidR="0001402D" w:rsidRPr="007666B9" w:rsidRDefault="0001402D" w:rsidP="00A43FF9">
      <w:pPr>
        <w:spacing w:before="100" w:beforeAutospacing="1" w:after="100" w:afterAutospacing="1" w:line="240" w:lineRule="auto"/>
        <w:ind w:left="-1276" w:right="-425"/>
        <w:rPr>
          <w:rFonts w:ascii="Arial" w:eastAsia="Times New Roman" w:hAnsi="Arial" w:cs="Arial"/>
          <w:color w:val="666666"/>
          <w:sz w:val="14"/>
          <w:szCs w:val="18"/>
          <w:lang w:eastAsia="es-ES"/>
        </w:rPr>
      </w:pPr>
    </w:p>
    <w:p w:rsidR="00B27C86" w:rsidRPr="007666B9" w:rsidRDefault="00B27C86" w:rsidP="00A43FF9">
      <w:pPr>
        <w:spacing w:line="240" w:lineRule="auto"/>
        <w:ind w:left="-1134"/>
        <w:rPr>
          <w:sz w:val="20"/>
        </w:rPr>
      </w:pPr>
    </w:p>
    <w:sectPr w:rsidR="00B27C86" w:rsidRPr="007666B9" w:rsidSect="00B62661">
      <w:pgSz w:w="11906" w:h="16838"/>
      <w:pgMar w:top="142" w:right="70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56081"/>
    <w:multiLevelType w:val="multilevel"/>
    <w:tmpl w:val="F354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31"/>
    <w:rsid w:val="0001402D"/>
    <w:rsid w:val="0010117B"/>
    <w:rsid w:val="002C66BB"/>
    <w:rsid w:val="00427E62"/>
    <w:rsid w:val="007666B9"/>
    <w:rsid w:val="008D6231"/>
    <w:rsid w:val="00A43FF9"/>
    <w:rsid w:val="00B27C86"/>
    <w:rsid w:val="00B62661"/>
    <w:rsid w:val="00D11970"/>
    <w:rsid w:val="00ED42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D62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231"/>
    <w:rPr>
      <w:rFonts w:ascii="Tahoma" w:hAnsi="Tahoma" w:cs="Tahoma"/>
      <w:sz w:val="16"/>
      <w:szCs w:val="16"/>
    </w:rPr>
  </w:style>
  <w:style w:type="character" w:styleId="Hipervnculo">
    <w:name w:val="Hyperlink"/>
    <w:basedOn w:val="Fuentedeprrafopredeter"/>
    <w:uiPriority w:val="99"/>
    <w:unhideWhenUsed/>
    <w:rsid w:val="00B62661"/>
    <w:rPr>
      <w:color w:val="0000FF" w:themeColor="hyperlink"/>
      <w:u w:val="single"/>
    </w:rPr>
  </w:style>
  <w:style w:type="paragraph" w:styleId="Prrafodelista">
    <w:name w:val="List Paragraph"/>
    <w:basedOn w:val="Normal"/>
    <w:uiPriority w:val="34"/>
    <w:qFormat/>
    <w:rsid w:val="001011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D62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231"/>
    <w:rPr>
      <w:rFonts w:ascii="Tahoma" w:hAnsi="Tahoma" w:cs="Tahoma"/>
      <w:sz w:val="16"/>
      <w:szCs w:val="16"/>
    </w:rPr>
  </w:style>
  <w:style w:type="character" w:styleId="Hipervnculo">
    <w:name w:val="Hyperlink"/>
    <w:basedOn w:val="Fuentedeprrafopredeter"/>
    <w:uiPriority w:val="99"/>
    <w:unhideWhenUsed/>
    <w:rsid w:val="00B62661"/>
    <w:rPr>
      <w:color w:val="0000FF" w:themeColor="hyperlink"/>
      <w:u w:val="single"/>
    </w:rPr>
  </w:style>
  <w:style w:type="paragraph" w:styleId="Prrafodelista">
    <w:name w:val="List Paragraph"/>
    <w:basedOn w:val="Normal"/>
    <w:uiPriority w:val="34"/>
    <w:qFormat/>
    <w:rsid w:val="00101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64598">
      <w:bodyDiv w:val="1"/>
      <w:marLeft w:val="0"/>
      <w:marRight w:val="0"/>
      <w:marTop w:val="0"/>
      <w:marBottom w:val="0"/>
      <w:divBdr>
        <w:top w:val="none" w:sz="0" w:space="0" w:color="auto"/>
        <w:left w:val="none" w:sz="0" w:space="0" w:color="auto"/>
        <w:bottom w:val="none" w:sz="0" w:space="0" w:color="auto"/>
        <w:right w:val="none" w:sz="0" w:space="0" w:color="auto"/>
      </w:divBdr>
      <w:divsChild>
        <w:div w:id="298728555">
          <w:marLeft w:val="0"/>
          <w:marRight w:val="0"/>
          <w:marTop w:val="0"/>
          <w:marBottom w:val="300"/>
          <w:divBdr>
            <w:top w:val="none" w:sz="0" w:space="0" w:color="auto"/>
            <w:left w:val="none" w:sz="0" w:space="0" w:color="auto"/>
            <w:bottom w:val="none" w:sz="0" w:space="0" w:color="auto"/>
            <w:right w:val="none" w:sz="0" w:space="0" w:color="auto"/>
          </w:divBdr>
          <w:divsChild>
            <w:div w:id="12333946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senojuvenil.com" TargetMode="External"/><Relationship Id="rId3" Type="http://schemas.microsoft.com/office/2007/relationships/stylesWithEffects" Target="stylesWithEffects.xml"/><Relationship Id="rId7" Type="http://schemas.openxmlformats.org/officeDocument/2006/relationships/hyperlink" Target="mailto:info@disenojuven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655</Words>
  <Characters>3604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10</cp:revision>
  <dcterms:created xsi:type="dcterms:W3CDTF">2018-03-09T10:50:00Z</dcterms:created>
  <dcterms:modified xsi:type="dcterms:W3CDTF">2018-03-09T11:27:00Z</dcterms:modified>
</cp:coreProperties>
</file>